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43CE" w14:textId="77777777" w:rsidR="00AB351B" w:rsidRPr="00AB351B" w:rsidRDefault="00AB351B" w:rsidP="00AB351B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60" w:lineRule="auto"/>
        <w:jc w:val="right"/>
        <w:rPr>
          <w:rFonts w:ascii="Garamond" w:hAnsi="Garamond" w:cs="Arial"/>
          <w:b/>
          <w:bCs/>
          <w:color w:val="000000"/>
          <w:kern w:val="0"/>
          <w:sz w:val="24"/>
          <w:szCs w:val="24"/>
        </w:rPr>
      </w:pPr>
      <w:r w:rsidRPr="00AB351B">
        <w:rPr>
          <w:rFonts w:ascii="Garamond" w:hAnsi="Garamond" w:cs="Arial"/>
          <w:b/>
          <w:bCs/>
          <w:color w:val="000000"/>
          <w:kern w:val="0"/>
          <w:sz w:val="24"/>
          <w:szCs w:val="24"/>
        </w:rPr>
        <w:t>Zał. P4</w:t>
      </w:r>
    </w:p>
    <w:p w14:paraId="60510F00" w14:textId="77777777" w:rsidR="00AB351B" w:rsidRDefault="00AB351B" w:rsidP="00AB351B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Zakład: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Kurnik Sewerynów</w:t>
      </w:r>
    </w:p>
    <w:p w14:paraId="20B952B0" w14:textId="77777777" w:rsidR="00AB351B" w:rsidRDefault="00AB351B" w:rsidP="00AB351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0A5DBB2" w14:textId="77777777" w:rsidR="00AB351B" w:rsidRDefault="00AB351B" w:rsidP="00AB351B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Zestawienie maksymalnej emisji godzinowej w poszczególnych okresach</w:t>
      </w:r>
    </w:p>
    <w:p w14:paraId="75E9E027" w14:textId="77777777" w:rsidR="00AB351B" w:rsidRDefault="00AB351B" w:rsidP="00AB351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tbl>
      <w:tblPr>
        <w:tblW w:w="90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1500"/>
        <w:gridCol w:w="2100"/>
        <w:gridCol w:w="1200"/>
        <w:gridCol w:w="1200"/>
        <w:gridCol w:w="1200"/>
        <w:gridCol w:w="1200"/>
      </w:tblGrid>
      <w:tr w:rsidR="00AB351B" w14:paraId="043812B4" w14:textId="77777777" w:rsidTr="00AB351B"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849239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Symbol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8E8358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Nazwa emitora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F5B0AD6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Substancja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BB787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Emisja maks. godz. kg/h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6D08C34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Emisja roczna Mg</w:t>
            </w:r>
          </w:p>
        </w:tc>
      </w:tr>
      <w:tr w:rsidR="00AB351B" w14:paraId="4ED6CAC3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632255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CCF129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08BCC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D3E6E8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okres 1176 h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F246F7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 okres 5780 h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3D50A7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 okres 100 h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EFF2FB9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B351B" w14:paraId="287821AB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12D6CB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6B1569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C53C71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093D8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8965A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80D0E1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7E21CD0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74EE1C86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3B06940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1C284B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E69E008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EC4694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008730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F30EAD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2AF2A1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226BA9A0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DC94A0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E29A012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DEEAEE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B9928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2369252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298086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86AB70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328F5295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175732F9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74B37C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A68A8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F1E403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691E3D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5DE2D3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7A1BF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54F16920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3F5FEA08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DA20ED2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D1F66E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8BC8DB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960D88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920900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C7022B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1AFE8A1F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C5AE0D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571823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9E0C9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56D48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E25064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D6DCE12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875618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3457987A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320591F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ABD8E3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06AE5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C5C682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0145A8A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7E226B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F4185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AB351B" w14:paraId="14067C48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1F81615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1809C2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DF3519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A8D19D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2262C99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D89A00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3CE14F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015989FA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7DA8D0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66037B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45D426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5E89509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6AA754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462EE8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266806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3115C3A2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30EEE05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ECE2A7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6408ED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5B5C0D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8B43BB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564CBF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6F21B80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0790CF26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AFEF84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28811F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92502FA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EFDBA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CB782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7CD5731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B96E9B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6BCC6F02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967AB16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91B535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85A17F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5617E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8DFC319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B4C692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6BCE0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53794C56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1CCB98F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9B7EB4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CB1CA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E16FC2D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2D5051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1312CC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68FBE0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48CC6AB1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F72518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FADF95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044387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4379C66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477ED78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DDC42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BBB2E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6F75E031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525E97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A7B041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C58386C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F797A40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253BC1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164C70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2353D1A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4A89007A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18269829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BA8272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CF2B6DF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65E493A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A2C031A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57FA56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FA5484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AB351B" w14:paraId="5A0DA9A5" w14:textId="77777777" w:rsidTr="00AB351B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4E42ED3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0E51AB6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03E8B9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A7DE0AB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A20DE87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A05DC26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DB886E" w14:textId="77777777" w:rsidR="00AB351B" w:rsidRDefault="00AB351B" w:rsidP="00AB351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</w:tbl>
    <w:p w14:paraId="5931F5EF" w14:textId="77777777" w:rsidR="00AB351B" w:rsidRDefault="00AB351B" w:rsidP="00AB351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6CB4A73D" w14:textId="77777777" w:rsidR="00AB351B" w:rsidRDefault="00AB351B" w:rsidP="00AB351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 xml:space="preserve">Emisję maksymalną odorów podano w </w:t>
      </w:r>
      <w:proofErr w:type="spellStart"/>
      <w:r>
        <w:rPr>
          <w:rFonts w:ascii="Arial" w:hAnsi="Arial" w:cs="Arial"/>
          <w:color w:val="000000"/>
          <w:kern w:val="0"/>
          <w:sz w:val="16"/>
          <w:szCs w:val="16"/>
        </w:rPr>
        <w:t>Mou</w:t>
      </w:r>
      <w:proofErr w:type="spellEnd"/>
      <w:r>
        <w:rPr>
          <w:rFonts w:ascii="Arial" w:hAnsi="Arial" w:cs="Arial"/>
          <w:color w:val="000000"/>
          <w:kern w:val="0"/>
          <w:sz w:val="16"/>
          <w:szCs w:val="16"/>
        </w:rPr>
        <w:t xml:space="preserve">/h, a emisję roczną w </w:t>
      </w:r>
      <w:proofErr w:type="spellStart"/>
      <w:r>
        <w:rPr>
          <w:rFonts w:ascii="Arial" w:hAnsi="Arial" w:cs="Arial"/>
          <w:color w:val="000000"/>
          <w:kern w:val="0"/>
          <w:sz w:val="16"/>
          <w:szCs w:val="16"/>
        </w:rPr>
        <w:t>Gou</w:t>
      </w:r>
      <w:proofErr w:type="spellEnd"/>
      <w:r>
        <w:rPr>
          <w:rFonts w:ascii="Arial" w:hAnsi="Arial" w:cs="Arial"/>
          <w:color w:val="000000"/>
          <w:kern w:val="0"/>
          <w:sz w:val="16"/>
          <w:szCs w:val="16"/>
        </w:rPr>
        <w:t>/rok</w:t>
      </w:r>
    </w:p>
    <w:p w14:paraId="6980D20F" w14:textId="77777777" w:rsidR="00AB351B" w:rsidRDefault="00AB351B" w:rsidP="00AB351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0E076FE1" w14:textId="77777777" w:rsidR="008F17DA" w:rsidRDefault="008F17DA" w:rsidP="00AB351B">
      <w:pPr>
        <w:spacing w:after="0" w:line="260" w:lineRule="auto"/>
      </w:pPr>
    </w:p>
    <w:sectPr w:rsidR="008F17DA" w:rsidSect="00AB351B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7F46B" w14:textId="77777777" w:rsidR="00203585" w:rsidRDefault="00203585">
      <w:pPr>
        <w:spacing w:after="0" w:line="240" w:lineRule="auto"/>
      </w:pPr>
      <w:r>
        <w:separator/>
      </w:r>
    </w:p>
  </w:endnote>
  <w:endnote w:type="continuationSeparator" w:id="0">
    <w:p w14:paraId="742773FF" w14:textId="77777777" w:rsidR="00203585" w:rsidRDefault="0020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9C642" w14:textId="77777777" w:rsidR="002E61F0" w:rsidRDefault="002E61F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AA19C" w14:textId="77777777" w:rsidR="00203585" w:rsidRDefault="00203585">
      <w:pPr>
        <w:spacing w:after="0" w:line="240" w:lineRule="auto"/>
      </w:pPr>
      <w:r>
        <w:separator/>
      </w:r>
    </w:p>
  </w:footnote>
  <w:footnote w:type="continuationSeparator" w:id="0">
    <w:p w14:paraId="651C7A1A" w14:textId="77777777" w:rsidR="00203585" w:rsidRDefault="00203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1B"/>
    <w:rsid w:val="00032636"/>
    <w:rsid w:val="00203585"/>
    <w:rsid w:val="002E61F0"/>
    <w:rsid w:val="008F17DA"/>
    <w:rsid w:val="00990E8A"/>
    <w:rsid w:val="00AB351B"/>
    <w:rsid w:val="00AB6CD3"/>
    <w:rsid w:val="00FB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2EE3"/>
  <w15:chartTrackingRefBased/>
  <w15:docId w15:val="{69F38284-BA02-446A-837F-51652BA5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3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35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3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35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3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3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3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3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3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3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35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35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35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35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35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35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35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3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3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3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3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3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35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35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35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3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35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351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3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85"/>
  </w:style>
  <w:style w:type="paragraph" w:styleId="Stopka">
    <w:name w:val="footer"/>
    <w:basedOn w:val="Normalny"/>
    <w:link w:val="StopkaZnak"/>
    <w:uiPriority w:val="99"/>
    <w:unhideWhenUsed/>
    <w:rsid w:val="00203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3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783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2025-08-06T06:10:00Z</cp:lastPrinted>
  <dcterms:created xsi:type="dcterms:W3CDTF">2025-08-01T07:24:00Z</dcterms:created>
  <dcterms:modified xsi:type="dcterms:W3CDTF">2025-08-06T06:10:00Z</dcterms:modified>
</cp:coreProperties>
</file>